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B36D" w14:textId="77777777" w:rsidR="007B23D8" w:rsidRPr="00AC4B03" w:rsidRDefault="00DC1001" w:rsidP="00DC1001">
      <w:pPr>
        <w:pStyle w:val="Glava"/>
        <w:jc w:val="center"/>
        <w:rPr>
          <w:rFonts w:ascii="Myriad Pro" w:hAnsi="Myriad Pro"/>
          <w:b/>
          <w:bCs/>
          <w:sz w:val="24"/>
          <w:szCs w:val="24"/>
        </w:rPr>
      </w:pPr>
      <w:r w:rsidRPr="00AC4B03">
        <w:rPr>
          <w:rFonts w:ascii="Myriad Pro" w:hAnsi="Myriad Pro"/>
          <w:b/>
          <w:bCs/>
          <w:sz w:val="24"/>
          <w:szCs w:val="24"/>
        </w:rPr>
        <w:t xml:space="preserve">LETNO POROČILO </w:t>
      </w:r>
      <w:r w:rsidR="005704AC" w:rsidRPr="00AC4B03">
        <w:rPr>
          <w:rFonts w:ascii="Myriad Pro" w:hAnsi="Myriad Pro"/>
          <w:b/>
          <w:bCs/>
          <w:sz w:val="24"/>
          <w:szCs w:val="24"/>
        </w:rPr>
        <w:t xml:space="preserve">O </w:t>
      </w:r>
      <w:r w:rsidR="002E6A1C" w:rsidRPr="00AC4B03">
        <w:rPr>
          <w:rFonts w:ascii="Myriad Pro" w:hAnsi="Myriad Pro"/>
          <w:b/>
          <w:bCs/>
          <w:sz w:val="24"/>
          <w:szCs w:val="24"/>
        </w:rPr>
        <w:t>AKTIVNOSTIH NA PO</w:t>
      </w:r>
      <w:r w:rsidR="007B23D8" w:rsidRPr="00AC4B03">
        <w:rPr>
          <w:rFonts w:ascii="Myriad Pro" w:hAnsi="Myriad Pro"/>
          <w:b/>
          <w:bCs/>
          <w:sz w:val="24"/>
          <w:szCs w:val="24"/>
        </w:rPr>
        <w:t>D</w:t>
      </w:r>
      <w:r w:rsidR="002E6A1C" w:rsidRPr="00AC4B03">
        <w:rPr>
          <w:rFonts w:ascii="Myriad Pro" w:hAnsi="Myriad Pro"/>
          <w:b/>
          <w:bCs/>
          <w:sz w:val="24"/>
          <w:szCs w:val="24"/>
        </w:rPr>
        <w:t xml:space="preserve">ROČJU </w:t>
      </w:r>
    </w:p>
    <w:p w14:paraId="091A4D43" w14:textId="6F7E12D6" w:rsidR="00515EF4" w:rsidRPr="00AC4B03" w:rsidRDefault="002E6A1C" w:rsidP="00DC1001">
      <w:pPr>
        <w:pStyle w:val="Glava"/>
        <w:jc w:val="center"/>
        <w:rPr>
          <w:rFonts w:ascii="Myriad Pro" w:hAnsi="Myriad Pro"/>
          <w:b/>
          <w:bCs/>
          <w:sz w:val="24"/>
          <w:szCs w:val="24"/>
        </w:rPr>
      </w:pPr>
      <w:r w:rsidRPr="00AC4B03">
        <w:rPr>
          <w:rFonts w:ascii="Myriad Pro" w:hAnsi="Myriad Pro"/>
          <w:b/>
          <w:bCs/>
          <w:sz w:val="24"/>
          <w:szCs w:val="24"/>
        </w:rPr>
        <w:t>PRIPRAVE NERUTI</w:t>
      </w:r>
      <w:r w:rsidR="004F01B1">
        <w:rPr>
          <w:rFonts w:ascii="Myriad Pro" w:hAnsi="Myriad Pro"/>
          <w:b/>
          <w:bCs/>
          <w:sz w:val="24"/>
          <w:szCs w:val="24"/>
        </w:rPr>
        <w:t>NS</w:t>
      </w:r>
      <w:r w:rsidRPr="00AC4B03">
        <w:rPr>
          <w:rFonts w:ascii="Myriad Pro" w:hAnsi="Myriad Pro"/>
          <w:b/>
          <w:bCs/>
          <w:sz w:val="24"/>
          <w:szCs w:val="24"/>
        </w:rPr>
        <w:t>KO PRIPRAVLJENEGA Z</w:t>
      </w:r>
      <w:r w:rsidR="00DC1001" w:rsidRPr="00AC4B03">
        <w:rPr>
          <w:rFonts w:ascii="Myriad Pro" w:hAnsi="Myriad Pro"/>
          <w:b/>
          <w:bCs/>
          <w:sz w:val="24"/>
          <w:szCs w:val="24"/>
        </w:rPr>
        <w:t>DRAVILA ZA NAPREDNO ZDRAVLJENJE</w:t>
      </w:r>
      <w:r w:rsidR="005704AC" w:rsidRPr="00AC4B03">
        <w:rPr>
          <w:rFonts w:ascii="Myriad Pro" w:hAnsi="Myriad Pro"/>
          <w:b/>
          <w:bCs/>
          <w:sz w:val="24"/>
          <w:szCs w:val="24"/>
        </w:rPr>
        <w:t xml:space="preserve"> </w:t>
      </w:r>
    </w:p>
    <w:p w14:paraId="0175C567" w14:textId="1EE308E3" w:rsidR="00292190" w:rsidRDefault="005704AC" w:rsidP="5F508926">
      <w:pPr>
        <w:pStyle w:val="Glava"/>
        <w:jc w:val="center"/>
        <w:rPr>
          <w:rFonts w:ascii="Myriad Pro" w:hAnsi="Myriad Pro"/>
          <w:b/>
          <w:bCs/>
          <w:sz w:val="24"/>
          <w:szCs w:val="24"/>
        </w:rPr>
      </w:pPr>
      <w:r w:rsidRPr="5F508926">
        <w:rPr>
          <w:rFonts w:ascii="Myriad Pro" w:hAnsi="Myriad Pro"/>
          <w:b/>
          <w:bCs/>
          <w:sz w:val="24"/>
          <w:szCs w:val="24"/>
        </w:rPr>
        <w:t>(7</w:t>
      </w:r>
      <w:r w:rsidR="00515EF4" w:rsidRPr="5F508926">
        <w:rPr>
          <w:rFonts w:ascii="Myriad Pro" w:hAnsi="Myriad Pro"/>
          <w:b/>
          <w:bCs/>
          <w:sz w:val="24"/>
          <w:szCs w:val="24"/>
        </w:rPr>
        <w:t>5</w:t>
      </w:r>
      <w:r w:rsidRPr="5F508926">
        <w:rPr>
          <w:rFonts w:ascii="Myriad Pro" w:hAnsi="Myriad Pro"/>
          <w:b/>
          <w:bCs/>
          <w:sz w:val="24"/>
          <w:szCs w:val="24"/>
        </w:rPr>
        <w:t xml:space="preserve">. člen </w:t>
      </w:r>
      <w:r w:rsidR="00515EF4" w:rsidRPr="5F508926">
        <w:rPr>
          <w:rFonts w:ascii="Myriad Pro" w:hAnsi="Myriad Pro"/>
          <w:b/>
          <w:bCs/>
          <w:sz w:val="24"/>
          <w:szCs w:val="24"/>
        </w:rPr>
        <w:t xml:space="preserve">Zakona o zdravilih, Uradni list RS, št.17/14 </w:t>
      </w:r>
      <w:r w:rsidR="006F0E13" w:rsidRPr="003E45D2">
        <w:rPr>
          <w:rFonts w:ascii="Myriad Pro" w:hAnsi="Myriad Pro"/>
          <w:b/>
          <w:bCs/>
          <w:sz w:val="24"/>
          <w:szCs w:val="24"/>
        </w:rPr>
        <w:t>s spremembami)</w:t>
      </w:r>
    </w:p>
    <w:p w14:paraId="4076C6F9" w14:textId="77777777" w:rsidR="006F0E13" w:rsidRDefault="006F0E13" w:rsidP="5F508926">
      <w:pPr>
        <w:pStyle w:val="Glava"/>
        <w:jc w:val="center"/>
        <w:rPr>
          <w:rFonts w:ascii="Myriad Pro" w:hAnsi="Myriad Pro"/>
          <w:b/>
          <w:bCs/>
          <w:sz w:val="24"/>
          <w:szCs w:val="24"/>
        </w:rPr>
      </w:pPr>
    </w:p>
    <w:p w14:paraId="73EEE4F2" w14:textId="77777777" w:rsidR="006F0E13" w:rsidRPr="00AC4B03" w:rsidRDefault="006F0E13" w:rsidP="5F508926">
      <w:pPr>
        <w:pStyle w:val="Glava"/>
        <w:jc w:val="center"/>
        <w:rPr>
          <w:rFonts w:ascii="Myriad Pro" w:hAnsi="Myriad Pro"/>
          <w:b/>
          <w:bCs/>
          <w:sz w:val="20"/>
          <w:szCs w:val="20"/>
        </w:rPr>
      </w:pPr>
    </w:p>
    <w:p w14:paraId="33F0F318" w14:textId="75AD659D" w:rsidR="00292190" w:rsidRDefault="00292190" w:rsidP="5F508926">
      <w:pPr>
        <w:pStyle w:val="Glava"/>
        <w:jc w:val="center"/>
        <w:rPr>
          <w:rFonts w:ascii="Myriad Pro" w:hAnsi="Myriad Pro"/>
          <w:b/>
          <w:bCs/>
          <w:sz w:val="20"/>
          <w:szCs w:val="20"/>
        </w:rPr>
      </w:pPr>
      <w:r w:rsidRPr="3636950A">
        <w:rPr>
          <w:rFonts w:ascii="Myriad Pro" w:hAnsi="Myriad Pro"/>
          <w:b/>
          <w:bCs/>
          <w:sz w:val="20"/>
          <w:szCs w:val="20"/>
        </w:rPr>
        <w:t>Imetnik dovoljenja za pripravo nerutinsko pripravljenega zdravila za napredno zdravljenje</w:t>
      </w:r>
      <w:r w:rsidR="009D06A3" w:rsidRPr="3636950A">
        <w:rPr>
          <w:rFonts w:ascii="Myriad Pro" w:hAnsi="Myriad Pro"/>
          <w:b/>
          <w:bCs/>
          <w:sz w:val="20"/>
          <w:szCs w:val="20"/>
        </w:rPr>
        <w:t xml:space="preserve"> </w:t>
      </w:r>
      <w:r w:rsidR="00A22E92" w:rsidRPr="3636950A">
        <w:rPr>
          <w:rFonts w:ascii="Myriad Pro" w:hAnsi="Myriad Pro"/>
          <w:b/>
          <w:bCs/>
          <w:sz w:val="20"/>
          <w:szCs w:val="20"/>
        </w:rPr>
        <w:t>do 31.</w:t>
      </w:r>
      <w:r w:rsidR="009227A1">
        <w:rPr>
          <w:rFonts w:ascii="Myriad Pro" w:hAnsi="Myriad Pro"/>
          <w:b/>
          <w:bCs/>
          <w:sz w:val="20"/>
          <w:szCs w:val="20"/>
        </w:rPr>
        <w:t> </w:t>
      </w:r>
      <w:r w:rsidR="00A22E92" w:rsidRPr="3636950A">
        <w:rPr>
          <w:rFonts w:ascii="Myriad Pro" w:hAnsi="Myriad Pro"/>
          <w:b/>
          <w:bCs/>
          <w:sz w:val="20"/>
          <w:szCs w:val="20"/>
        </w:rPr>
        <w:t>januarja tekočega leta za preteklo leto posreduje letno poročilo o svojih aktivnostih</w:t>
      </w:r>
      <w:r w:rsidRPr="3636950A">
        <w:rPr>
          <w:rFonts w:ascii="Myriad Pro" w:hAnsi="Myriad Pro"/>
          <w:b/>
          <w:bCs/>
          <w:sz w:val="20"/>
          <w:szCs w:val="20"/>
        </w:rPr>
        <w:t>:</w:t>
      </w:r>
    </w:p>
    <w:p w14:paraId="7BC87E60" w14:textId="77777777" w:rsidR="00A22E92" w:rsidRPr="00AC4B03" w:rsidRDefault="00A22E92" w:rsidP="5F508926">
      <w:pPr>
        <w:pStyle w:val="Glava"/>
        <w:jc w:val="center"/>
        <w:rPr>
          <w:rFonts w:ascii="Myriad Pro" w:hAnsi="Myriad Pro"/>
          <w:b/>
          <w:bCs/>
          <w:sz w:val="20"/>
          <w:szCs w:val="20"/>
        </w:rPr>
      </w:pPr>
    </w:p>
    <w:tbl>
      <w:tblPr>
        <w:tblStyle w:val="Tabelamrea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DC1001" w:rsidRPr="00292190" w14:paraId="49FC4FDB" w14:textId="77777777" w:rsidTr="00292190">
        <w:tc>
          <w:tcPr>
            <w:tcW w:w="3823" w:type="dxa"/>
          </w:tcPr>
          <w:p w14:paraId="62F974F6" w14:textId="4AD20D31" w:rsidR="00515EF4" w:rsidRPr="006D7F15" w:rsidRDefault="00515EF4" w:rsidP="006D7F15">
            <w:pPr>
              <w:pStyle w:val="alineazaodstavkom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29219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Polno ime in naslov imetnika dovoljenja</w:t>
            </w:r>
            <w:r w:rsidR="00A6332F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za pripravo nerutinsko pripravljenega zdravila za napredno zdravljenje</w:t>
            </w:r>
            <w:r w:rsidR="0029219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Myriad Pro" w:hAnsi="Myriad Pro"/>
            </w:rPr>
            <w:id w:val="-1747558918"/>
            <w:placeholder>
              <w:docPart w:val="DefaultPlaceholder_-1854013440"/>
            </w:placeholder>
          </w:sdtPr>
          <w:sdtEndPr/>
          <w:sdtContent>
            <w:tc>
              <w:tcPr>
                <w:tcW w:w="5244" w:type="dxa"/>
              </w:tcPr>
              <w:p w14:paraId="1708DC68" w14:textId="3BD8491F" w:rsidR="00DC1001" w:rsidRPr="00292190" w:rsidRDefault="00515EF4" w:rsidP="00CF06E7">
                <w:pPr>
                  <w:rPr>
                    <w:rFonts w:ascii="Myriad Pro" w:hAnsi="Myriad Pro"/>
                  </w:rPr>
                </w:pPr>
                <w:r w:rsidRPr="00292190">
                  <w:rPr>
                    <w:rFonts w:ascii="Myriad Pro" w:hAnsi="Myriad Pro"/>
                  </w:rPr>
                  <w:t xml:space="preserve"> </w:t>
                </w:r>
              </w:p>
            </w:tc>
          </w:sdtContent>
        </w:sdt>
      </w:tr>
      <w:tr w:rsidR="00515EF4" w:rsidRPr="00292190" w14:paraId="61EF0DDF" w14:textId="77777777" w:rsidTr="00292190">
        <w:tc>
          <w:tcPr>
            <w:tcW w:w="3823" w:type="dxa"/>
          </w:tcPr>
          <w:p w14:paraId="6F9068BC" w14:textId="0E1DF3F1" w:rsidR="00515EF4" w:rsidRPr="006D7F15" w:rsidRDefault="00515EF4" w:rsidP="006D7F15">
            <w:pPr>
              <w:pStyle w:val="alineazaodstavkom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29219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Skrajšano ime imetnika dovoljenja</w:t>
            </w:r>
            <w:r w:rsidR="0029219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Myriad Pro" w:hAnsi="Myriad Pro"/>
            </w:rPr>
            <w:id w:val="-838540508"/>
            <w:placeholder>
              <w:docPart w:val="DC3C1718F7E143028471A2825DA20A2E"/>
            </w:placeholder>
          </w:sdtPr>
          <w:sdtEndPr/>
          <w:sdtContent>
            <w:tc>
              <w:tcPr>
                <w:tcW w:w="5244" w:type="dxa"/>
              </w:tcPr>
              <w:p w14:paraId="120EEEE2" w14:textId="0CE7CB79" w:rsidR="00515EF4" w:rsidRPr="00292190" w:rsidRDefault="00515EF4" w:rsidP="00515EF4">
                <w:pPr>
                  <w:rPr>
                    <w:rFonts w:ascii="Myriad Pro" w:hAnsi="Myriad Pro"/>
                  </w:rPr>
                </w:pPr>
                <w:r w:rsidRPr="00292190">
                  <w:rPr>
                    <w:rFonts w:ascii="Myriad Pro" w:hAnsi="Myriad Pro"/>
                  </w:rPr>
                  <w:t xml:space="preserve"> </w:t>
                </w:r>
              </w:p>
            </w:tc>
          </w:sdtContent>
        </w:sdt>
      </w:tr>
      <w:tr w:rsidR="00515EF4" w:rsidRPr="00AC4B03" w14:paraId="5E865D72" w14:textId="77777777" w:rsidTr="00292190">
        <w:tc>
          <w:tcPr>
            <w:tcW w:w="3823" w:type="dxa"/>
          </w:tcPr>
          <w:p w14:paraId="686C586A" w14:textId="71E65426" w:rsidR="00515EF4" w:rsidRPr="006D7F15" w:rsidRDefault="00515EF4" w:rsidP="006D7F15">
            <w:pPr>
              <w:pStyle w:val="alineazaodstavkom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C4B03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Matična številka imetnika dovoljenja:</w:t>
            </w:r>
          </w:p>
        </w:tc>
        <w:sdt>
          <w:sdtPr>
            <w:rPr>
              <w:rFonts w:ascii="Myriad Pro" w:hAnsi="Myriad Pro"/>
            </w:rPr>
            <w:id w:val="7381275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44" w:type="dxa"/>
              </w:tcPr>
              <w:p w14:paraId="1F88CF53" w14:textId="550294BC" w:rsidR="00515EF4" w:rsidRPr="00AC4B03" w:rsidRDefault="00CA1482" w:rsidP="00882610">
                <w:pPr>
                  <w:rPr>
                    <w:rFonts w:ascii="Myriad Pro" w:hAnsi="Myriad Pro"/>
                  </w:rPr>
                </w:pPr>
                <w:r w:rsidRPr="00AC4B03">
                  <w:rPr>
                    <w:rFonts w:ascii="Myriad Pro" w:hAnsi="Myriad Pro"/>
                  </w:rPr>
                  <w:t xml:space="preserve"> </w:t>
                </w:r>
              </w:p>
            </w:tc>
          </w:sdtContent>
        </w:sdt>
      </w:tr>
      <w:tr w:rsidR="006F0E13" w:rsidRPr="00AC4B03" w14:paraId="1B2E6BCF" w14:textId="77777777" w:rsidTr="00292190">
        <w:tc>
          <w:tcPr>
            <w:tcW w:w="3823" w:type="dxa"/>
          </w:tcPr>
          <w:p w14:paraId="513683F6" w14:textId="61DF8C31" w:rsidR="006F0E13" w:rsidRPr="00AC4B03" w:rsidRDefault="00E94833" w:rsidP="006D7F15">
            <w:pPr>
              <w:pStyle w:val="alineazaodstavkom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F2DC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Številka odločbe in datum odločbe</w:t>
            </w:r>
            <w:r w:rsidR="008337FF" w:rsidRPr="00AF2DC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Myriad Pro" w:hAnsi="Myriad Pro"/>
            </w:rPr>
            <w:id w:val="-250271708"/>
            <w:placeholder>
              <w:docPart w:val="DefaultPlaceholder_-1854013440"/>
            </w:placeholder>
          </w:sdtPr>
          <w:sdtEndPr/>
          <w:sdtContent>
            <w:tc>
              <w:tcPr>
                <w:tcW w:w="5244" w:type="dxa"/>
              </w:tcPr>
              <w:p w14:paraId="33714345" w14:textId="5FF9748C" w:rsidR="006F0E13" w:rsidRDefault="00417698" w:rsidP="00882610">
                <w:pPr>
                  <w:rPr>
                    <w:rFonts w:ascii="Myriad Pro" w:hAnsi="Myriad Pro"/>
                  </w:rPr>
                </w:pPr>
                <w:r>
                  <w:rPr>
                    <w:rFonts w:ascii="Myriad Pro" w:hAnsi="Myriad Pro"/>
                  </w:rPr>
                  <w:t xml:space="preserve"> </w:t>
                </w:r>
              </w:p>
            </w:tc>
          </w:sdtContent>
        </w:sdt>
      </w:tr>
    </w:tbl>
    <w:p w14:paraId="06DA5221" w14:textId="77777777" w:rsidR="00EC3149" w:rsidRDefault="00EC3149" w:rsidP="00882610">
      <w:pPr>
        <w:rPr>
          <w:rFonts w:ascii="Myriad Pro" w:hAnsi="Myriad Pro"/>
        </w:rPr>
        <w:sectPr w:rsidR="00EC3149" w:rsidSect="00DC1001">
          <w:headerReference w:type="default" r:id="rId10"/>
          <w:footerReference w:type="default" r:id="rId11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7FA193E" w14:textId="7344ED39" w:rsidR="00250CD6" w:rsidRPr="00565019" w:rsidRDefault="00250CD6" w:rsidP="00882610">
      <w:pPr>
        <w:spacing w:line="300" w:lineRule="exact"/>
        <w:rPr>
          <w:rFonts w:ascii="Myriad Pro" w:hAnsi="Myriad Pro"/>
          <w:sz w:val="20"/>
          <w:szCs w:val="20"/>
        </w:rPr>
      </w:pPr>
      <w:r w:rsidRPr="00565019">
        <w:rPr>
          <w:rFonts w:ascii="Myriad Pro" w:hAnsi="Myriad Pro"/>
          <w:sz w:val="20"/>
          <w:szCs w:val="20"/>
        </w:rPr>
        <w:t>Letno poročilo mora vsebovati podatke o:</w:t>
      </w:r>
    </w:p>
    <w:p w14:paraId="0778440E" w14:textId="0EEA0A00" w:rsidR="000E2F26" w:rsidRPr="00565019" w:rsidRDefault="009227A1" w:rsidP="000E2F26">
      <w:pPr>
        <w:pStyle w:val="Odstavekseznama"/>
        <w:numPr>
          <w:ilvl w:val="0"/>
          <w:numId w:val="5"/>
        </w:numPr>
        <w:spacing w:line="300" w:lineRule="exac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l</w:t>
      </w:r>
      <w:r w:rsidR="000E2F26" w:rsidRPr="00565019">
        <w:rPr>
          <w:rFonts w:ascii="Myriad Pro" w:hAnsi="Myriad Pro"/>
          <w:sz w:val="20"/>
          <w:szCs w:val="20"/>
        </w:rPr>
        <w:t>et</w:t>
      </w:r>
      <w:r>
        <w:rPr>
          <w:rFonts w:ascii="Myriad Pro" w:hAnsi="Myriad Pro"/>
          <w:sz w:val="20"/>
          <w:szCs w:val="20"/>
        </w:rPr>
        <w:t>u</w:t>
      </w:r>
      <w:r w:rsidR="000E2F26" w:rsidRPr="00565019">
        <w:rPr>
          <w:rFonts w:ascii="Myriad Pro" w:hAnsi="Myriad Pro"/>
          <w:sz w:val="20"/>
          <w:szCs w:val="20"/>
        </w:rPr>
        <w:t xml:space="preserve"> za katerega je poročilo posredovano</w:t>
      </w:r>
      <w:r>
        <w:rPr>
          <w:rFonts w:ascii="Myriad Pro" w:hAnsi="Myriad Pro"/>
          <w:sz w:val="20"/>
          <w:szCs w:val="20"/>
        </w:rPr>
        <w:t>,</w:t>
      </w:r>
    </w:p>
    <w:p w14:paraId="5220CC2E" w14:textId="4ED77BA6" w:rsidR="00250CD6" w:rsidRPr="00565019" w:rsidRDefault="009227A1" w:rsidP="00250CD6">
      <w:pPr>
        <w:pStyle w:val="Odstavekseznama"/>
        <w:numPr>
          <w:ilvl w:val="0"/>
          <w:numId w:val="5"/>
        </w:numPr>
        <w:spacing w:line="300" w:lineRule="exac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š</w:t>
      </w:r>
      <w:r w:rsidR="00250CD6" w:rsidRPr="00565019">
        <w:rPr>
          <w:rFonts w:ascii="Myriad Pro" w:hAnsi="Myriad Pro"/>
          <w:sz w:val="20"/>
          <w:szCs w:val="20"/>
        </w:rPr>
        <w:t>tevilu nerutinsko pripravljenih zdravil</w:t>
      </w:r>
      <w:r w:rsidR="000B5300" w:rsidRPr="00565019">
        <w:rPr>
          <w:rFonts w:ascii="Myriad Pro" w:hAnsi="Myriad Pro"/>
          <w:sz w:val="20"/>
          <w:szCs w:val="20"/>
        </w:rPr>
        <w:t xml:space="preserve"> za napredno zdravljenje</w:t>
      </w:r>
      <w:r>
        <w:rPr>
          <w:rFonts w:ascii="Myriad Pro" w:hAnsi="Myriad Pro"/>
          <w:sz w:val="20"/>
          <w:szCs w:val="20"/>
        </w:rPr>
        <w:t>,</w:t>
      </w:r>
    </w:p>
    <w:p w14:paraId="03B4A294" w14:textId="0FCB0ECF" w:rsidR="000B5300" w:rsidRPr="00565019" w:rsidRDefault="009227A1" w:rsidP="00250CD6">
      <w:pPr>
        <w:pStyle w:val="Odstavekseznama"/>
        <w:numPr>
          <w:ilvl w:val="0"/>
          <w:numId w:val="5"/>
        </w:numPr>
        <w:spacing w:line="300" w:lineRule="exac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</w:t>
      </w:r>
      <w:r w:rsidR="000B5300" w:rsidRPr="00565019">
        <w:rPr>
          <w:rFonts w:ascii="Myriad Pro" w:hAnsi="Myriad Pro"/>
          <w:sz w:val="20"/>
          <w:szCs w:val="20"/>
        </w:rPr>
        <w:t xml:space="preserve">ripravljenih </w:t>
      </w:r>
      <w:proofErr w:type="spellStart"/>
      <w:r w:rsidR="000B5300" w:rsidRPr="00565019">
        <w:rPr>
          <w:rFonts w:ascii="Myriad Pro" w:hAnsi="Myriad Pro"/>
          <w:sz w:val="20"/>
          <w:szCs w:val="20"/>
        </w:rPr>
        <w:t>nerutinskih</w:t>
      </w:r>
      <w:proofErr w:type="spellEnd"/>
      <w:r w:rsidR="000B5300" w:rsidRPr="00565019">
        <w:rPr>
          <w:rFonts w:ascii="Myriad Pro" w:hAnsi="Myriad Pro"/>
          <w:sz w:val="20"/>
          <w:szCs w:val="20"/>
        </w:rPr>
        <w:t xml:space="preserve"> zdravilih</w:t>
      </w:r>
      <w:r w:rsidR="006162AE" w:rsidRPr="00565019">
        <w:rPr>
          <w:rFonts w:ascii="Myriad Pro" w:hAnsi="Myriad Pro"/>
          <w:sz w:val="20"/>
          <w:szCs w:val="20"/>
        </w:rPr>
        <w:t xml:space="preserve"> za napredno zdravljenje iz skupin zdravil za napredno zdravljenje, za katero je JAZMP izdala dovoljenje</w:t>
      </w:r>
      <w:r>
        <w:rPr>
          <w:rFonts w:ascii="Myriad Pro" w:hAnsi="Myriad Pro"/>
          <w:sz w:val="20"/>
          <w:szCs w:val="20"/>
        </w:rPr>
        <w:t>,</w:t>
      </w:r>
    </w:p>
    <w:p w14:paraId="3D8B1827" w14:textId="3C0CD51B" w:rsidR="006162AE" w:rsidRPr="00565019" w:rsidRDefault="009227A1" w:rsidP="00250CD6">
      <w:pPr>
        <w:pStyle w:val="Odstavekseznama"/>
        <w:numPr>
          <w:ilvl w:val="0"/>
          <w:numId w:val="5"/>
        </w:numPr>
        <w:spacing w:line="300" w:lineRule="exac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š</w:t>
      </w:r>
      <w:r w:rsidR="006162AE" w:rsidRPr="00565019">
        <w:rPr>
          <w:rFonts w:ascii="Myriad Pro" w:hAnsi="Myriad Pro"/>
          <w:sz w:val="20"/>
          <w:szCs w:val="20"/>
        </w:rPr>
        <w:t>tevilu pacientov ali živali</w:t>
      </w:r>
      <w:r w:rsidR="0025557C" w:rsidRPr="00565019">
        <w:rPr>
          <w:rFonts w:ascii="Myriad Pro" w:hAnsi="Myriad Pro"/>
          <w:sz w:val="20"/>
          <w:szCs w:val="20"/>
        </w:rPr>
        <w:t>, zdravljenih s posameznim nerutinsko pripravljenim zdravilom za napredno zdravljenje</w:t>
      </w:r>
      <w:r>
        <w:rPr>
          <w:rFonts w:ascii="Myriad Pro" w:hAnsi="Myriad Pro"/>
          <w:sz w:val="20"/>
          <w:szCs w:val="20"/>
        </w:rPr>
        <w:t>,</w:t>
      </w:r>
    </w:p>
    <w:p w14:paraId="533C2661" w14:textId="6C325428" w:rsidR="0025557C" w:rsidRPr="00565019" w:rsidRDefault="009227A1" w:rsidP="00250CD6">
      <w:pPr>
        <w:pStyle w:val="Odstavekseznama"/>
        <w:numPr>
          <w:ilvl w:val="0"/>
          <w:numId w:val="5"/>
        </w:numPr>
        <w:spacing w:line="300" w:lineRule="exac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</w:t>
      </w:r>
      <w:r w:rsidR="0025557C" w:rsidRPr="00565019">
        <w:rPr>
          <w:rFonts w:ascii="Myriad Pro" w:hAnsi="Myriad Pro"/>
          <w:sz w:val="20"/>
          <w:szCs w:val="20"/>
        </w:rPr>
        <w:t>menu zdravnika oziroma veterinarja, ki je predpisal</w:t>
      </w:r>
      <w:r w:rsidR="00A807D3" w:rsidRPr="00565019">
        <w:rPr>
          <w:rFonts w:ascii="Myriad Pro" w:hAnsi="Myriad Pro"/>
          <w:sz w:val="20"/>
          <w:szCs w:val="20"/>
        </w:rPr>
        <w:t xml:space="preserve"> nerutinsko pripravljeno zdravilo za napredno zdravljenje, in je odgovoren za spremljanje pacienta oziroma živali</w:t>
      </w:r>
      <w:r>
        <w:rPr>
          <w:rFonts w:ascii="Myriad Pro" w:hAnsi="Myriad Pro"/>
          <w:sz w:val="20"/>
          <w:szCs w:val="20"/>
        </w:rPr>
        <w:t>,</w:t>
      </w:r>
    </w:p>
    <w:p w14:paraId="77DC5987" w14:textId="3DB269FB" w:rsidR="00AF2DCD" w:rsidRPr="00565019" w:rsidRDefault="009227A1" w:rsidP="00250CD6">
      <w:pPr>
        <w:pStyle w:val="Odstavekseznama"/>
        <w:numPr>
          <w:ilvl w:val="0"/>
          <w:numId w:val="5"/>
        </w:numPr>
        <w:spacing w:line="300" w:lineRule="exac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</w:t>
      </w:r>
      <w:r w:rsidR="00AF2DCD" w:rsidRPr="00565019">
        <w:rPr>
          <w:rFonts w:ascii="Myriad Pro" w:hAnsi="Myriad Pro"/>
          <w:sz w:val="20"/>
          <w:szCs w:val="20"/>
        </w:rPr>
        <w:t xml:space="preserve">menu </w:t>
      </w:r>
      <w:proofErr w:type="spellStart"/>
      <w:r w:rsidR="00AF2DCD" w:rsidRPr="00565019">
        <w:rPr>
          <w:rFonts w:ascii="Myriad Pro" w:hAnsi="Myriad Pro"/>
          <w:sz w:val="20"/>
          <w:szCs w:val="20"/>
        </w:rPr>
        <w:t>donorskega</w:t>
      </w:r>
      <w:proofErr w:type="spellEnd"/>
      <w:r w:rsidR="00AF2DCD" w:rsidRPr="00565019">
        <w:rPr>
          <w:rFonts w:ascii="Myriad Pro" w:hAnsi="Myriad Pro"/>
          <w:sz w:val="20"/>
          <w:szCs w:val="20"/>
        </w:rPr>
        <w:t xml:space="preserve"> centra</w:t>
      </w:r>
      <w:r>
        <w:rPr>
          <w:rFonts w:ascii="Myriad Pro" w:hAnsi="Myriad Pro"/>
          <w:sz w:val="20"/>
          <w:szCs w:val="20"/>
        </w:rPr>
        <w:t>.</w:t>
      </w:r>
    </w:p>
    <w:p w14:paraId="62431DB0" w14:textId="77777777" w:rsidR="000B5300" w:rsidRPr="00565019" w:rsidRDefault="000B5300" w:rsidP="000B5300">
      <w:pPr>
        <w:spacing w:line="300" w:lineRule="exact"/>
        <w:rPr>
          <w:rFonts w:ascii="Myriad Pro" w:hAnsi="Myriad Pro"/>
          <w:i/>
          <w:iCs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5D85" w:rsidRPr="00AC2C1C" w14:paraId="1579208C" w14:textId="77777777" w:rsidTr="00C13176">
        <w:tc>
          <w:tcPr>
            <w:tcW w:w="9062" w:type="dxa"/>
          </w:tcPr>
          <w:p w14:paraId="637EE08B" w14:textId="77777777" w:rsidR="00745D85" w:rsidRPr="00840044" w:rsidRDefault="00745D85" w:rsidP="00E13D62">
            <w:pPr>
              <w:spacing w:line="300" w:lineRule="exact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40044">
              <w:rPr>
                <w:rFonts w:ascii="Myriad Pro" w:hAnsi="Myriad Pro"/>
                <w:b/>
                <w:bCs/>
                <w:sz w:val="20"/>
                <w:szCs w:val="20"/>
              </w:rPr>
              <w:t>Opombe:</w:t>
            </w:r>
          </w:p>
        </w:tc>
      </w:tr>
      <w:tr w:rsidR="00745D85" w:rsidRPr="00AC2C1C" w14:paraId="1E76CFD5" w14:textId="77777777" w:rsidTr="00C13176">
        <w:tc>
          <w:tcPr>
            <w:tcW w:w="9062" w:type="dxa"/>
          </w:tcPr>
          <w:p w14:paraId="62E24B7C" w14:textId="23884399" w:rsidR="00745D85" w:rsidRPr="00840044" w:rsidRDefault="00745D85" w:rsidP="00E13D62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840044">
              <w:rPr>
                <w:rFonts w:ascii="Myriad Pro" w:hAnsi="Myriad Pro"/>
                <w:sz w:val="20"/>
                <w:szCs w:val="20"/>
              </w:rPr>
              <w:t>V primeru, da vlogo vloži pooblaščenec</w:t>
            </w:r>
            <w:r w:rsidR="009227A1">
              <w:rPr>
                <w:rFonts w:ascii="Myriad Pro" w:hAnsi="Myriad Pro"/>
                <w:sz w:val="20"/>
                <w:szCs w:val="20"/>
              </w:rPr>
              <w:t>,</w:t>
            </w:r>
            <w:r w:rsidRPr="00840044">
              <w:rPr>
                <w:rFonts w:ascii="Myriad Pro" w:hAnsi="Myriad Pro"/>
                <w:sz w:val="20"/>
                <w:szCs w:val="20"/>
              </w:rPr>
              <w:t xml:space="preserve"> mora vloga vsebovati pooblastilo z navedbo komu se izdaja pooblastilo ter za katera dejanja v postopku je pooblastilo izdano. </w:t>
            </w:r>
          </w:p>
        </w:tc>
      </w:tr>
      <w:tr w:rsidR="00745D85" w:rsidRPr="00AC2C1C" w14:paraId="2D5A0B93" w14:textId="77777777" w:rsidTr="00C13176">
        <w:tc>
          <w:tcPr>
            <w:tcW w:w="9062" w:type="dxa"/>
          </w:tcPr>
          <w:p w14:paraId="697F8549" w14:textId="77777777" w:rsidR="00745D85" w:rsidRDefault="00745D85" w:rsidP="00E13D62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840044">
              <w:rPr>
                <w:rFonts w:ascii="Myriad Pro" w:hAnsi="Myriad Pro"/>
                <w:sz w:val="20"/>
                <w:szCs w:val="20"/>
              </w:rPr>
              <w:t>Vlogo podpiše zakoniti zastopnik predlagatelja. Vlogo podpiše pooblaščenec v primeru, da je pooblaščen za to dejanje v postopku.</w:t>
            </w:r>
          </w:p>
          <w:p w14:paraId="4F0FD48D" w14:textId="5E76EB58" w:rsidR="00417698" w:rsidRPr="00840044" w:rsidRDefault="00417698" w:rsidP="00E13D62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Če je poročilo posredovano preko portala SPOT, </w:t>
            </w:r>
            <w:r w:rsidR="009227A1">
              <w:rPr>
                <w:rFonts w:ascii="Myriad Pro" w:hAnsi="Myriad Pro"/>
                <w:sz w:val="20"/>
                <w:szCs w:val="20"/>
              </w:rPr>
              <w:t xml:space="preserve">se ga podpiše </w:t>
            </w:r>
            <w:r w:rsidR="009227A1">
              <w:rPr>
                <w:rFonts w:ascii="Myriad Pro" w:hAnsi="Myriad Pro"/>
                <w:sz w:val="20"/>
                <w:szCs w:val="20"/>
              </w:rPr>
              <w:t xml:space="preserve">s </w:t>
            </w:r>
            <w:r w:rsidR="009227A1" w:rsidRPr="002D5C79">
              <w:rPr>
                <w:rFonts w:ascii="Myriad Pro" w:hAnsi="Myriad Pro"/>
                <w:sz w:val="20"/>
                <w:szCs w:val="20"/>
              </w:rPr>
              <w:t>kvalificirani</w:t>
            </w:r>
            <w:r w:rsidR="009227A1">
              <w:rPr>
                <w:rFonts w:ascii="Myriad Pro" w:hAnsi="Myriad Pro"/>
                <w:sz w:val="20"/>
                <w:szCs w:val="20"/>
              </w:rPr>
              <w:t>m</w:t>
            </w:r>
            <w:r w:rsidR="009227A1" w:rsidRPr="002D5C79">
              <w:rPr>
                <w:rFonts w:ascii="Myriad Pro" w:hAnsi="Myriad Pro"/>
                <w:sz w:val="20"/>
                <w:szCs w:val="20"/>
              </w:rPr>
              <w:t xml:space="preserve"> elektronski</w:t>
            </w:r>
            <w:r w:rsidR="009227A1">
              <w:rPr>
                <w:rFonts w:ascii="Myriad Pro" w:hAnsi="Myriad Pro"/>
                <w:sz w:val="20"/>
                <w:szCs w:val="20"/>
              </w:rPr>
              <w:t>m</w:t>
            </w:r>
            <w:r w:rsidR="009227A1" w:rsidRPr="002D5C79">
              <w:rPr>
                <w:rFonts w:ascii="Myriad Pro" w:hAnsi="Myriad Pro"/>
                <w:sz w:val="20"/>
                <w:szCs w:val="20"/>
              </w:rPr>
              <w:t xml:space="preserve"> podpis</w:t>
            </w:r>
            <w:r w:rsidR="009227A1">
              <w:rPr>
                <w:rFonts w:ascii="Myriad Pro" w:hAnsi="Myriad Pro"/>
                <w:sz w:val="20"/>
                <w:szCs w:val="20"/>
              </w:rPr>
              <w:t>om.</w:t>
            </w:r>
          </w:p>
        </w:tc>
      </w:tr>
      <w:tr w:rsidR="00745D85" w:rsidRPr="00E11CE5" w14:paraId="2682073F" w14:textId="77777777" w:rsidTr="00C13176">
        <w:tc>
          <w:tcPr>
            <w:tcW w:w="9062" w:type="dxa"/>
          </w:tcPr>
          <w:p w14:paraId="379D3EE1" w14:textId="687C9681" w:rsidR="00745D85" w:rsidRPr="00840044" w:rsidRDefault="00FE7DC7" w:rsidP="00E13D62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840044">
              <w:rPr>
                <w:rFonts w:ascii="Myriad Pro" w:hAnsi="Myriad Pro"/>
                <w:sz w:val="20"/>
                <w:szCs w:val="20"/>
              </w:rPr>
              <w:t>V skladu s 1</w:t>
            </w:r>
            <w:r w:rsidR="0080161E" w:rsidRPr="00840044">
              <w:rPr>
                <w:rFonts w:ascii="Myriad Pro" w:hAnsi="Myriad Pro"/>
                <w:sz w:val="20"/>
                <w:szCs w:val="20"/>
              </w:rPr>
              <w:t>9</w:t>
            </w:r>
            <w:r w:rsidRPr="00840044">
              <w:rPr>
                <w:rFonts w:ascii="Myriad Pro" w:hAnsi="Myriad Pro"/>
                <w:sz w:val="20"/>
                <w:szCs w:val="20"/>
              </w:rPr>
              <w:t xml:space="preserve">2. členom  Zakona o zdravilih ( UL RS št. 17/14 </w:t>
            </w:r>
            <w:r w:rsidR="0080161E" w:rsidRPr="00840044">
              <w:rPr>
                <w:rFonts w:ascii="Myriad Pro" w:hAnsi="Myriad Pro"/>
                <w:sz w:val="20"/>
                <w:szCs w:val="20"/>
              </w:rPr>
              <w:t>s spremembami</w:t>
            </w:r>
            <w:r w:rsidRPr="00840044">
              <w:rPr>
                <w:rFonts w:ascii="Myriad Pro" w:hAnsi="Myriad Pro"/>
                <w:sz w:val="20"/>
                <w:szCs w:val="20"/>
              </w:rPr>
              <w:t>) se z globo od 8.000 do 120.000 eurov  za prekršek kaznuje pravna oseba, če ne posreduje letnega poročila v skladu s 75.</w:t>
            </w:r>
            <w:r w:rsidR="00840044" w:rsidRPr="00840044">
              <w:rPr>
                <w:rFonts w:ascii="Myriad Pro" w:hAnsi="Myriad Pro"/>
                <w:sz w:val="20"/>
                <w:szCs w:val="20"/>
              </w:rPr>
              <w:t> </w:t>
            </w:r>
            <w:r w:rsidRPr="00840044">
              <w:rPr>
                <w:rFonts w:ascii="Myriad Pro" w:hAnsi="Myriad Pro"/>
                <w:sz w:val="20"/>
                <w:szCs w:val="20"/>
              </w:rPr>
              <w:t>členom  zakona. Prekršek spada med hujše prekrške.</w:t>
            </w:r>
          </w:p>
        </w:tc>
      </w:tr>
      <w:tr w:rsidR="00AF2DCD" w:rsidRPr="00E11CE5" w14:paraId="50796FD8" w14:textId="77777777" w:rsidTr="00C13176">
        <w:tc>
          <w:tcPr>
            <w:tcW w:w="9062" w:type="dxa"/>
          </w:tcPr>
          <w:p w14:paraId="5879B74A" w14:textId="270C0B69" w:rsidR="00AF2DCD" w:rsidRPr="00840044" w:rsidRDefault="00AF2DCD" w:rsidP="00E13D62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AF2DCD">
              <w:rPr>
                <w:rFonts w:ascii="Myriad Pro" w:hAnsi="Myriad Pro"/>
                <w:sz w:val="20"/>
                <w:szCs w:val="20"/>
              </w:rPr>
              <w:t xml:space="preserve">Imetnik dovoljenja za pripravo </w:t>
            </w:r>
            <w:proofErr w:type="spellStart"/>
            <w:r w:rsidRPr="00AF2DCD">
              <w:rPr>
                <w:rFonts w:ascii="Myriad Pro" w:hAnsi="Myriad Pro"/>
                <w:sz w:val="20"/>
                <w:szCs w:val="20"/>
              </w:rPr>
              <w:t>nerutinsko</w:t>
            </w:r>
            <w:proofErr w:type="spellEnd"/>
            <w:r w:rsidRPr="00AF2DCD">
              <w:rPr>
                <w:rFonts w:ascii="Myriad Pro" w:hAnsi="Myriad Pro"/>
                <w:sz w:val="20"/>
                <w:szCs w:val="20"/>
              </w:rPr>
              <w:t xml:space="preserve"> pripravljenega zdravila za</w:t>
            </w:r>
            <w:r w:rsidR="009227A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AF2DCD">
              <w:rPr>
                <w:rFonts w:ascii="Myriad Pro" w:hAnsi="Myriad Pro"/>
                <w:sz w:val="20"/>
                <w:szCs w:val="20"/>
              </w:rPr>
              <w:t>napredno zdravljenje v veterinarski medicini, podatke o zdravilih za uporabo pri živalih  posreduje organu, pristojnemu za veterinarstvo</w:t>
            </w:r>
            <w:r w:rsidR="005913D6">
              <w:rPr>
                <w:rFonts w:ascii="Myriad Pro" w:hAnsi="Myriad Pro"/>
                <w:sz w:val="20"/>
                <w:szCs w:val="20"/>
              </w:rPr>
              <w:t xml:space="preserve"> do 31. januarja tekočega leta</w:t>
            </w:r>
            <w:r w:rsidR="00AC32DB">
              <w:rPr>
                <w:rFonts w:ascii="Myriad Pro" w:hAnsi="Myriad Pro"/>
                <w:sz w:val="20"/>
                <w:szCs w:val="20"/>
              </w:rPr>
              <w:t>.</w:t>
            </w:r>
          </w:p>
        </w:tc>
      </w:tr>
      <w:tr w:rsidR="005913D6" w:rsidRPr="00E11CE5" w14:paraId="772DEE02" w14:textId="77777777" w:rsidTr="00C13176">
        <w:tc>
          <w:tcPr>
            <w:tcW w:w="9062" w:type="dxa"/>
          </w:tcPr>
          <w:p w14:paraId="7B012D25" w14:textId="5360DE6B" w:rsidR="005913D6" w:rsidRPr="00AF2DCD" w:rsidRDefault="005913D6" w:rsidP="00E13D62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AF2DCD">
              <w:rPr>
                <w:rFonts w:ascii="Myriad Pro" w:hAnsi="Myriad Pro"/>
                <w:sz w:val="20"/>
                <w:szCs w:val="20"/>
              </w:rPr>
              <w:t xml:space="preserve">Imetnik dovoljenja za pripravo nerutinsko pripravljenega zdravila za napredno zdravljenje v </w:t>
            </w:r>
            <w:r w:rsidR="000E2F26">
              <w:rPr>
                <w:rFonts w:ascii="Myriad Pro" w:hAnsi="Myriad Pro"/>
                <w:sz w:val="20"/>
                <w:szCs w:val="20"/>
              </w:rPr>
              <w:t>humani medicini</w:t>
            </w:r>
            <w:r w:rsidR="00AC32DB">
              <w:rPr>
                <w:rFonts w:ascii="Myriad Pro" w:hAnsi="Myriad Pro"/>
                <w:sz w:val="20"/>
                <w:szCs w:val="20"/>
              </w:rPr>
              <w:t>,</w:t>
            </w:r>
            <w:r w:rsidRPr="00AF2DCD">
              <w:rPr>
                <w:rFonts w:ascii="Myriad Pro" w:hAnsi="Myriad Pro"/>
                <w:sz w:val="20"/>
                <w:szCs w:val="20"/>
              </w:rPr>
              <w:t xml:space="preserve"> podatke o zdravilih za uporabo pri </w:t>
            </w:r>
            <w:r w:rsidR="007C297E">
              <w:rPr>
                <w:rFonts w:ascii="Myriad Pro" w:hAnsi="Myriad Pro"/>
                <w:sz w:val="20"/>
                <w:szCs w:val="20"/>
              </w:rPr>
              <w:t>ljudeh</w:t>
            </w:r>
            <w:r w:rsidR="00AC32DB">
              <w:rPr>
                <w:rFonts w:ascii="Myriad Pro" w:hAnsi="Myriad Pro"/>
                <w:sz w:val="20"/>
                <w:szCs w:val="20"/>
              </w:rPr>
              <w:t>,</w:t>
            </w:r>
            <w:r w:rsidR="009227A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AF2DCD">
              <w:rPr>
                <w:rFonts w:ascii="Myriad Pro" w:hAnsi="Myriad Pro"/>
                <w:sz w:val="20"/>
                <w:szCs w:val="20"/>
              </w:rPr>
              <w:t xml:space="preserve">posreduje </w:t>
            </w:r>
            <w:r w:rsidR="007C297E">
              <w:rPr>
                <w:rFonts w:ascii="Myriad Pro" w:hAnsi="Myriad Pro"/>
                <w:sz w:val="20"/>
                <w:szCs w:val="20"/>
              </w:rPr>
              <w:t>JAZMP do 31. januarja tekočega leta</w:t>
            </w:r>
            <w:r w:rsidR="00AC32DB">
              <w:rPr>
                <w:rFonts w:ascii="Myriad Pro" w:hAnsi="Myriad Pro"/>
                <w:sz w:val="20"/>
                <w:szCs w:val="20"/>
              </w:rPr>
              <w:t>.</w:t>
            </w:r>
          </w:p>
        </w:tc>
      </w:tr>
    </w:tbl>
    <w:p w14:paraId="2B6FDECE" w14:textId="77777777" w:rsidR="00CF71DD" w:rsidRDefault="00CF71DD" w:rsidP="00882610">
      <w:pPr>
        <w:spacing w:after="0" w:line="300" w:lineRule="exact"/>
        <w:rPr>
          <w:rFonts w:ascii="Myriad Pro" w:hAnsi="Myriad Pro"/>
          <w:sz w:val="20"/>
          <w:szCs w:val="20"/>
        </w:rPr>
      </w:pPr>
    </w:p>
    <w:p w14:paraId="4822C667" w14:textId="77777777" w:rsidR="00CF71DD" w:rsidRDefault="00CF71DD" w:rsidP="00882610">
      <w:pPr>
        <w:spacing w:after="0" w:line="300" w:lineRule="exact"/>
        <w:rPr>
          <w:rFonts w:ascii="Myriad Pro" w:hAnsi="Myriad Pro"/>
          <w:sz w:val="20"/>
          <w:szCs w:val="20"/>
        </w:rPr>
      </w:pPr>
    </w:p>
    <w:p w14:paraId="317227DB" w14:textId="77777777" w:rsidR="00CF71DD" w:rsidRDefault="00CF71DD" w:rsidP="00882610">
      <w:pPr>
        <w:spacing w:after="0" w:line="300" w:lineRule="exact"/>
        <w:rPr>
          <w:rFonts w:ascii="Myriad Pro" w:hAnsi="Myriad Pro"/>
          <w:sz w:val="20"/>
          <w:szCs w:val="20"/>
        </w:rPr>
      </w:pPr>
    </w:p>
    <w:p w14:paraId="72B4ED6A" w14:textId="77777777" w:rsidR="00CF71DD" w:rsidRDefault="00CF71DD" w:rsidP="00882610">
      <w:pPr>
        <w:spacing w:after="0" w:line="300" w:lineRule="exact"/>
        <w:rPr>
          <w:rFonts w:ascii="Myriad Pro" w:hAnsi="Myriad Pro"/>
          <w:sz w:val="20"/>
          <w:szCs w:val="20"/>
        </w:rPr>
      </w:pPr>
    </w:p>
    <w:p w14:paraId="353BFB3A" w14:textId="77777777" w:rsidR="00CF71DD" w:rsidRDefault="00CF71DD" w:rsidP="00882610">
      <w:pPr>
        <w:spacing w:after="0" w:line="300" w:lineRule="exact"/>
        <w:rPr>
          <w:rFonts w:ascii="Myriad Pro" w:hAnsi="Myriad Pro"/>
          <w:sz w:val="20"/>
          <w:szCs w:val="20"/>
        </w:rPr>
      </w:pPr>
    </w:p>
    <w:p w14:paraId="7B08F24B" w14:textId="77777777" w:rsidR="00CF71DD" w:rsidRPr="00AC4B03" w:rsidRDefault="00CF71DD" w:rsidP="00882610">
      <w:pPr>
        <w:spacing w:after="0" w:line="300" w:lineRule="exact"/>
        <w:rPr>
          <w:rFonts w:ascii="Myriad Pro" w:hAnsi="Myriad Pro"/>
          <w:sz w:val="20"/>
          <w:szCs w:val="20"/>
        </w:rPr>
      </w:pPr>
    </w:p>
    <w:tbl>
      <w:tblPr>
        <w:tblStyle w:val="Tabelamrea"/>
        <w:tblW w:w="90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882610" w:rsidRPr="00AC4B03" w14:paraId="518C3DE6" w14:textId="77777777" w:rsidTr="00CF06E7">
        <w:trPr>
          <w:trHeight w:val="1659"/>
        </w:trPr>
        <w:tc>
          <w:tcPr>
            <w:tcW w:w="9085" w:type="dxa"/>
          </w:tcPr>
          <w:p w14:paraId="54A11547" w14:textId="48C77890" w:rsidR="00882610" w:rsidRPr="00AC4B03" w:rsidRDefault="00882610" w:rsidP="00380B15">
            <w:pPr>
              <w:jc w:val="right"/>
              <w:rPr>
                <w:rFonts w:ascii="Myriad Pro" w:hAnsi="Myriad Pro"/>
              </w:rPr>
            </w:pPr>
            <w:r w:rsidRPr="009227A1">
              <w:rPr>
                <w:rFonts w:ascii="Myriad Pro" w:hAnsi="Myriad Pro"/>
                <w:sz w:val="20"/>
                <w:szCs w:val="20"/>
              </w:rPr>
              <w:t xml:space="preserve">Žig in podpis zakonitega zastopnika </w:t>
            </w:r>
            <w:r w:rsidR="004F01B1" w:rsidRPr="009227A1">
              <w:rPr>
                <w:rFonts w:ascii="Myriad Pro" w:hAnsi="Myriad Pro"/>
                <w:sz w:val="20"/>
                <w:szCs w:val="20"/>
              </w:rPr>
              <w:t>predlagatelja</w:t>
            </w:r>
            <w:r w:rsidR="00F1753A" w:rsidRPr="009227A1">
              <w:rPr>
                <w:rFonts w:ascii="Myriad Pro" w:hAnsi="Myriad Pro"/>
                <w:sz w:val="20"/>
                <w:szCs w:val="20"/>
              </w:rPr>
              <w:t xml:space="preserve"> oziroma </w:t>
            </w:r>
            <w:r w:rsidR="009227A1" w:rsidRPr="009227A1">
              <w:rPr>
                <w:rFonts w:ascii="Myriad Pro" w:hAnsi="Myriad Pro"/>
                <w:sz w:val="20"/>
                <w:szCs w:val="20"/>
              </w:rPr>
              <w:t>kvalificirani elektronski podpis</w:t>
            </w:r>
          </w:p>
          <w:p w14:paraId="42BA39C2" w14:textId="77777777" w:rsidR="00882610" w:rsidRPr="00AC4B03" w:rsidRDefault="00882610" w:rsidP="00CF06E7">
            <w:pPr>
              <w:rPr>
                <w:rFonts w:ascii="Myriad Pro" w:hAnsi="Myriad Pro"/>
              </w:rPr>
            </w:pPr>
          </w:p>
          <w:p w14:paraId="7D468FB4" w14:textId="77777777" w:rsidR="00882610" w:rsidRPr="00AC4B03" w:rsidRDefault="00882610" w:rsidP="00CF06E7">
            <w:pPr>
              <w:rPr>
                <w:rFonts w:ascii="Myriad Pro" w:hAnsi="Myriad Pro"/>
              </w:rPr>
            </w:pPr>
          </w:p>
          <w:p w14:paraId="1703F07E" w14:textId="77777777" w:rsidR="00882610" w:rsidRPr="00AC4B03" w:rsidRDefault="00882610" w:rsidP="00CF06E7">
            <w:pPr>
              <w:rPr>
                <w:rFonts w:ascii="Myriad Pro" w:hAnsi="Myriad Pro"/>
              </w:rPr>
            </w:pPr>
          </w:p>
          <w:p w14:paraId="0D2DCE3E" w14:textId="77777777" w:rsidR="00882610" w:rsidRPr="00AC4B03" w:rsidRDefault="00882610" w:rsidP="00CF06E7">
            <w:pPr>
              <w:rPr>
                <w:rFonts w:ascii="Myriad Pro" w:hAnsi="Myriad Pro"/>
              </w:rPr>
            </w:pPr>
          </w:p>
          <w:p w14:paraId="30740C3B" w14:textId="77777777" w:rsidR="00882610" w:rsidRPr="00AC4B03" w:rsidRDefault="00882610" w:rsidP="00CF06E7">
            <w:pPr>
              <w:rPr>
                <w:rFonts w:ascii="Myriad Pro" w:hAnsi="Myriad Pro"/>
              </w:rPr>
            </w:pPr>
          </w:p>
          <w:p w14:paraId="6F05EE1A" w14:textId="77777777" w:rsidR="00882610" w:rsidRPr="00AC4B03" w:rsidRDefault="00882610" w:rsidP="00CF06E7">
            <w:pPr>
              <w:rPr>
                <w:rFonts w:ascii="Myriad Pro" w:hAnsi="Myriad Pro"/>
              </w:rPr>
            </w:pPr>
          </w:p>
        </w:tc>
      </w:tr>
    </w:tbl>
    <w:p w14:paraId="15FF762F" w14:textId="77777777" w:rsidR="00882610" w:rsidRPr="00AC4B03" w:rsidRDefault="00882610" w:rsidP="008B72D8">
      <w:pPr>
        <w:rPr>
          <w:rFonts w:ascii="Myriad Pro" w:hAnsi="Myriad Pro"/>
        </w:rPr>
      </w:pPr>
    </w:p>
    <w:sectPr w:rsidR="00882610" w:rsidRPr="00AC4B03" w:rsidSect="00EC3149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9712" w14:textId="77777777" w:rsidR="007E5B91" w:rsidRDefault="007E5B91" w:rsidP="006D1E5C">
      <w:pPr>
        <w:spacing w:after="0" w:line="240" w:lineRule="auto"/>
      </w:pPr>
      <w:r>
        <w:separator/>
      </w:r>
    </w:p>
  </w:endnote>
  <w:endnote w:type="continuationSeparator" w:id="0">
    <w:p w14:paraId="53614A9F" w14:textId="77777777" w:rsidR="007E5B91" w:rsidRDefault="007E5B91" w:rsidP="006D1E5C">
      <w:pPr>
        <w:spacing w:after="0" w:line="240" w:lineRule="auto"/>
      </w:pPr>
      <w:r>
        <w:continuationSeparator/>
      </w:r>
    </w:p>
  </w:endnote>
  <w:endnote w:type="continuationNotice" w:id="1">
    <w:p w14:paraId="6C042347" w14:textId="77777777" w:rsidR="007E5B91" w:rsidRDefault="007E5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2556" w14:textId="061E6E9C" w:rsidR="000579C3" w:rsidRPr="00260FCE" w:rsidRDefault="00260FCE" w:rsidP="00260FCE">
    <w:pPr>
      <w:pStyle w:val="Noga"/>
      <w:jc w:val="right"/>
      <w:rPr>
        <w:rFonts w:ascii="Myriad Pro" w:hAnsi="Myriad Pro"/>
      </w:rPr>
    </w:pPr>
    <w:r w:rsidRPr="00260FCE">
      <w:rPr>
        <w:rFonts w:ascii="Myriad Pro" w:hAnsi="Myriad Pro"/>
      </w:rPr>
      <w:t>Obr. 76</w:t>
    </w:r>
    <w:r w:rsidR="00FE07C2">
      <w:rPr>
        <w:rFonts w:ascii="Myriad Pro" w:hAnsi="Myriad Pro"/>
      </w:rPr>
      <w:t>1</w:t>
    </w:r>
    <w:r w:rsidRPr="00260FCE">
      <w:rPr>
        <w:rFonts w:ascii="Myriad Pro" w:hAnsi="Myriad Pro"/>
      </w:rPr>
      <w:t>-01</w:t>
    </w:r>
    <w:r w:rsidRPr="00260FCE">
      <w:rPr>
        <w:rFonts w:ascii="Myriad Pro" w:hAnsi="Myriad Pro"/>
      </w:rPr>
      <w:tab/>
    </w:r>
    <w:r w:rsidRPr="00260FCE">
      <w:rPr>
        <w:rFonts w:ascii="Myriad Pro" w:hAnsi="Myriad Pro"/>
      </w:rPr>
      <w:tab/>
    </w:r>
    <w:sdt>
      <w:sdtPr>
        <w:rPr>
          <w:rFonts w:ascii="Myriad Pro" w:hAnsi="Myriad Pro"/>
        </w:rPr>
        <w:id w:val="-12340751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Myriad Pro" w:hAnsi="Myriad Pro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0FCE">
              <w:rPr>
                <w:rFonts w:ascii="Myriad Pro" w:hAnsi="Myriad Pro"/>
              </w:rPr>
              <w:t xml:space="preserve">Stran </w:t>
            </w:r>
            <w:r w:rsidRPr="00260FCE">
              <w:rPr>
                <w:rFonts w:ascii="Myriad Pro" w:hAnsi="Myriad Pro"/>
                <w:sz w:val="24"/>
                <w:szCs w:val="24"/>
              </w:rPr>
              <w:fldChar w:fldCharType="begin"/>
            </w:r>
            <w:r w:rsidRPr="00260FCE">
              <w:rPr>
                <w:rFonts w:ascii="Myriad Pro" w:hAnsi="Myriad Pro"/>
              </w:rPr>
              <w:instrText>PAGE</w:instrText>
            </w:r>
            <w:r w:rsidRPr="00260FCE">
              <w:rPr>
                <w:rFonts w:ascii="Myriad Pro" w:hAnsi="Myriad Pro"/>
                <w:sz w:val="24"/>
                <w:szCs w:val="24"/>
              </w:rPr>
              <w:fldChar w:fldCharType="separate"/>
            </w:r>
            <w:r w:rsidRPr="00260FCE">
              <w:rPr>
                <w:rFonts w:ascii="Myriad Pro" w:hAnsi="Myriad Pro"/>
              </w:rPr>
              <w:t>2</w:t>
            </w:r>
            <w:r w:rsidRPr="00260FCE">
              <w:rPr>
                <w:rFonts w:ascii="Myriad Pro" w:hAnsi="Myriad Pro"/>
                <w:sz w:val="24"/>
                <w:szCs w:val="24"/>
              </w:rPr>
              <w:fldChar w:fldCharType="end"/>
            </w:r>
            <w:r w:rsidRPr="00260FCE">
              <w:rPr>
                <w:rFonts w:ascii="Myriad Pro" w:hAnsi="Myriad Pro"/>
              </w:rPr>
              <w:t xml:space="preserve"> od </w:t>
            </w:r>
            <w:r w:rsidRPr="00260FCE">
              <w:rPr>
                <w:rFonts w:ascii="Myriad Pro" w:hAnsi="Myriad Pro"/>
                <w:sz w:val="24"/>
                <w:szCs w:val="24"/>
              </w:rPr>
              <w:fldChar w:fldCharType="begin"/>
            </w:r>
            <w:r w:rsidRPr="00260FCE">
              <w:rPr>
                <w:rFonts w:ascii="Myriad Pro" w:hAnsi="Myriad Pro"/>
              </w:rPr>
              <w:instrText>NUMPAGES</w:instrText>
            </w:r>
            <w:r w:rsidRPr="00260FCE">
              <w:rPr>
                <w:rFonts w:ascii="Myriad Pro" w:hAnsi="Myriad Pro"/>
                <w:sz w:val="24"/>
                <w:szCs w:val="24"/>
              </w:rPr>
              <w:fldChar w:fldCharType="separate"/>
            </w:r>
            <w:r w:rsidRPr="00260FCE">
              <w:rPr>
                <w:rFonts w:ascii="Myriad Pro" w:hAnsi="Myriad Pro"/>
              </w:rPr>
              <w:t>2</w:t>
            </w:r>
            <w:r w:rsidRPr="00260FCE">
              <w:rPr>
                <w:rFonts w:ascii="Myriad Pro" w:hAnsi="Myriad Pro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7A7E" w14:textId="77777777" w:rsidR="007E5B91" w:rsidRDefault="007E5B91" w:rsidP="006D1E5C">
      <w:pPr>
        <w:spacing w:after="0" w:line="240" w:lineRule="auto"/>
      </w:pPr>
      <w:r>
        <w:separator/>
      </w:r>
    </w:p>
  </w:footnote>
  <w:footnote w:type="continuationSeparator" w:id="0">
    <w:p w14:paraId="3A9F5918" w14:textId="77777777" w:rsidR="007E5B91" w:rsidRDefault="007E5B91" w:rsidP="006D1E5C">
      <w:pPr>
        <w:spacing w:after="0" w:line="240" w:lineRule="auto"/>
      </w:pPr>
      <w:r>
        <w:continuationSeparator/>
      </w:r>
    </w:p>
  </w:footnote>
  <w:footnote w:type="continuationNotice" w:id="1">
    <w:p w14:paraId="757D37BD" w14:textId="77777777" w:rsidR="007E5B91" w:rsidRDefault="007E5B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9EEF" w14:textId="77777777" w:rsidR="00260FCE" w:rsidRDefault="00260FCE" w:rsidP="006D1E5C">
    <w:pPr>
      <w:pStyle w:val="Glava"/>
      <w:jc w:val="center"/>
      <w:rPr>
        <w:b/>
        <w:bCs/>
        <w:sz w:val="24"/>
        <w:szCs w:val="24"/>
      </w:rPr>
    </w:pPr>
  </w:p>
  <w:p w14:paraId="34CB8457" w14:textId="77777777" w:rsidR="00260FCE" w:rsidRPr="00260FCE" w:rsidRDefault="00260FCE" w:rsidP="006D1E5C">
    <w:pPr>
      <w:pStyle w:val="Glava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05C"/>
    <w:multiLevelType w:val="hybridMultilevel"/>
    <w:tmpl w:val="944230A2"/>
    <w:lvl w:ilvl="0" w:tplc="57B660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D6E"/>
    <w:multiLevelType w:val="hybridMultilevel"/>
    <w:tmpl w:val="2C0630D2"/>
    <w:lvl w:ilvl="0" w:tplc="9EC8F388">
      <w:start w:val="2"/>
      <w:numFmt w:val="bullet"/>
      <w:lvlText w:val="-"/>
      <w:lvlJc w:val="left"/>
      <w:pPr>
        <w:ind w:left="408" w:hanging="360"/>
      </w:pPr>
      <w:rPr>
        <w:rFonts w:ascii="Myriad Pro" w:eastAsia="Times New Roman" w:hAnsi="Myriad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E9F2347"/>
    <w:multiLevelType w:val="hybridMultilevel"/>
    <w:tmpl w:val="40A66F64"/>
    <w:lvl w:ilvl="0" w:tplc="0486F86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74C97"/>
    <w:multiLevelType w:val="hybridMultilevel"/>
    <w:tmpl w:val="FA5AE30A"/>
    <w:lvl w:ilvl="0" w:tplc="AF1C7A94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331A"/>
    <w:multiLevelType w:val="hybridMultilevel"/>
    <w:tmpl w:val="79B81D5A"/>
    <w:lvl w:ilvl="0" w:tplc="57B660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21366">
    <w:abstractNumId w:val="4"/>
  </w:num>
  <w:num w:numId="2" w16cid:durableId="184253840">
    <w:abstractNumId w:val="1"/>
  </w:num>
  <w:num w:numId="3" w16cid:durableId="731732143">
    <w:abstractNumId w:val="0"/>
  </w:num>
  <w:num w:numId="4" w16cid:durableId="411270422">
    <w:abstractNumId w:val="2"/>
  </w:num>
  <w:num w:numId="5" w16cid:durableId="8573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OCIN/Zpy+elalwYhXJesl0b6Ozfz9faMn9u7qjUL8JIWBM7P2r+L6bVJ6w/PS+2tP1967z8IQigni+vwiDjAw==" w:salt="bpLbGlB0l4jw4i9uPECsY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A6"/>
    <w:rsid w:val="0000120F"/>
    <w:rsid w:val="000060AC"/>
    <w:rsid w:val="000434B0"/>
    <w:rsid w:val="00043C84"/>
    <w:rsid w:val="000579C3"/>
    <w:rsid w:val="000A0557"/>
    <w:rsid w:val="000A3D3A"/>
    <w:rsid w:val="000B1791"/>
    <w:rsid w:val="000B5300"/>
    <w:rsid w:val="000D5DF2"/>
    <w:rsid w:val="000E2F26"/>
    <w:rsid w:val="000F2290"/>
    <w:rsid w:val="00103EA9"/>
    <w:rsid w:val="00134A21"/>
    <w:rsid w:val="00135D26"/>
    <w:rsid w:val="00161829"/>
    <w:rsid w:val="001648B6"/>
    <w:rsid w:val="0019080D"/>
    <w:rsid w:val="00195855"/>
    <w:rsid w:val="001967C9"/>
    <w:rsid w:val="001A2FF7"/>
    <w:rsid w:val="001B0EBD"/>
    <w:rsid w:val="001E3EE1"/>
    <w:rsid w:val="001E4F88"/>
    <w:rsid w:val="001F6D88"/>
    <w:rsid w:val="0024515C"/>
    <w:rsid w:val="0024754C"/>
    <w:rsid w:val="00250CD6"/>
    <w:rsid w:val="0025557C"/>
    <w:rsid w:val="00260FCE"/>
    <w:rsid w:val="002668FA"/>
    <w:rsid w:val="002838C9"/>
    <w:rsid w:val="00291FA4"/>
    <w:rsid w:val="00292190"/>
    <w:rsid w:val="0029673D"/>
    <w:rsid w:val="002A5FC4"/>
    <w:rsid w:val="002B7F6F"/>
    <w:rsid w:val="002C37B1"/>
    <w:rsid w:val="002D671A"/>
    <w:rsid w:val="002E6A1C"/>
    <w:rsid w:val="00307187"/>
    <w:rsid w:val="0036644A"/>
    <w:rsid w:val="003774B0"/>
    <w:rsid w:val="00380B15"/>
    <w:rsid w:val="003819BB"/>
    <w:rsid w:val="003E45D2"/>
    <w:rsid w:val="003E4F4B"/>
    <w:rsid w:val="00417698"/>
    <w:rsid w:val="004206EB"/>
    <w:rsid w:val="00427F61"/>
    <w:rsid w:val="004462EB"/>
    <w:rsid w:val="004628AE"/>
    <w:rsid w:val="004855DB"/>
    <w:rsid w:val="004E78BB"/>
    <w:rsid w:val="004F01B1"/>
    <w:rsid w:val="00511C25"/>
    <w:rsid w:val="00515EF4"/>
    <w:rsid w:val="00525DD0"/>
    <w:rsid w:val="00533A72"/>
    <w:rsid w:val="00565019"/>
    <w:rsid w:val="005704AC"/>
    <w:rsid w:val="00586B23"/>
    <w:rsid w:val="00587C36"/>
    <w:rsid w:val="005913D6"/>
    <w:rsid w:val="005D24ED"/>
    <w:rsid w:val="005E1F52"/>
    <w:rsid w:val="00600900"/>
    <w:rsid w:val="006162AE"/>
    <w:rsid w:val="00651776"/>
    <w:rsid w:val="0065740A"/>
    <w:rsid w:val="00667A07"/>
    <w:rsid w:val="00695E0A"/>
    <w:rsid w:val="006B2994"/>
    <w:rsid w:val="006D1E5C"/>
    <w:rsid w:val="006D7F15"/>
    <w:rsid w:val="006E3AD5"/>
    <w:rsid w:val="006F0DA1"/>
    <w:rsid w:val="006F0E13"/>
    <w:rsid w:val="006F5D30"/>
    <w:rsid w:val="00707BE7"/>
    <w:rsid w:val="00727F79"/>
    <w:rsid w:val="0073091F"/>
    <w:rsid w:val="00732055"/>
    <w:rsid w:val="0073433C"/>
    <w:rsid w:val="00745D85"/>
    <w:rsid w:val="00795A7F"/>
    <w:rsid w:val="007965AA"/>
    <w:rsid w:val="007B23D8"/>
    <w:rsid w:val="007B5CEF"/>
    <w:rsid w:val="007C297E"/>
    <w:rsid w:val="007E5B91"/>
    <w:rsid w:val="0080161E"/>
    <w:rsid w:val="00803D15"/>
    <w:rsid w:val="00830FF6"/>
    <w:rsid w:val="008337FF"/>
    <w:rsid w:val="00840044"/>
    <w:rsid w:val="0084038E"/>
    <w:rsid w:val="00872EC7"/>
    <w:rsid w:val="00882610"/>
    <w:rsid w:val="008929FB"/>
    <w:rsid w:val="008B2A1E"/>
    <w:rsid w:val="008B72D8"/>
    <w:rsid w:val="008D23CD"/>
    <w:rsid w:val="008D5C49"/>
    <w:rsid w:val="008F6846"/>
    <w:rsid w:val="009227A1"/>
    <w:rsid w:val="009379D4"/>
    <w:rsid w:val="009662A3"/>
    <w:rsid w:val="00990106"/>
    <w:rsid w:val="0099378D"/>
    <w:rsid w:val="00994872"/>
    <w:rsid w:val="00995626"/>
    <w:rsid w:val="009C3304"/>
    <w:rsid w:val="009C519F"/>
    <w:rsid w:val="009D06A3"/>
    <w:rsid w:val="009D2F7F"/>
    <w:rsid w:val="00A01D24"/>
    <w:rsid w:val="00A22E92"/>
    <w:rsid w:val="00A32D9A"/>
    <w:rsid w:val="00A51629"/>
    <w:rsid w:val="00A57302"/>
    <w:rsid w:val="00A615D3"/>
    <w:rsid w:val="00A6332F"/>
    <w:rsid w:val="00A65865"/>
    <w:rsid w:val="00A71B1D"/>
    <w:rsid w:val="00A807D3"/>
    <w:rsid w:val="00A82C5C"/>
    <w:rsid w:val="00AC2C1C"/>
    <w:rsid w:val="00AC32DB"/>
    <w:rsid w:val="00AC4B03"/>
    <w:rsid w:val="00AD0D90"/>
    <w:rsid w:val="00AF2BD3"/>
    <w:rsid w:val="00AF2DCD"/>
    <w:rsid w:val="00B07168"/>
    <w:rsid w:val="00B51A10"/>
    <w:rsid w:val="00B556D3"/>
    <w:rsid w:val="00B814AA"/>
    <w:rsid w:val="00BB6454"/>
    <w:rsid w:val="00BC0303"/>
    <w:rsid w:val="00BC52D1"/>
    <w:rsid w:val="00C04DC3"/>
    <w:rsid w:val="00C13176"/>
    <w:rsid w:val="00C20933"/>
    <w:rsid w:val="00C30731"/>
    <w:rsid w:val="00C56DD9"/>
    <w:rsid w:val="00C60759"/>
    <w:rsid w:val="00C64A5E"/>
    <w:rsid w:val="00C744C3"/>
    <w:rsid w:val="00C87FC0"/>
    <w:rsid w:val="00CA0A71"/>
    <w:rsid w:val="00CA1482"/>
    <w:rsid w:val="00CC78B8"/>
    <w:rsid w:val="00CF06E7"/>
    <w:rsid w:val="00CF71DD"/>
    <w:rsid w:val="00D042FC"/>
    <w:rsid w:val="00D04CDC"/>
    <w:rsid w:val="00D60D59"/>
    <w:rsid w:val="00D620CB"/>
    <w:rsid w:val="00D845CA"/>
    <w:rsid w:val="00D86B9B"/>
    <w:rsid w:val="00DC1001"/>
    <w:rsid w:val="00E11CE5"/>
    <w:rsid w:val="00E3723B"/>
    <w:rsid w:val="00E64381"/>
    <w:rsid w:val="00E8210B"/>
    <w:rsid w:val="00E94833"/>
    <w:rsid w:val="00EA4FA6"/>
    <w:rsid w:val="00EC3149"/>
    <w:rsid w:val="00F1753A"/>
    <w:rsid w:val="00F343AD"/>
    <w:rsid w:val="00F44F71"/>
    <w:rsid w:val="00F51ACF"/>
    <w:rsid w:val="00F7332C"/>
    <w:rsid w:val="00F76BE6"/>
    <w:rsid w:val="00FD67CD"/>
    <w:rsid w:val="00FE07C2"/>
    <w:rsid w:val="00FE7DC7"/>
    <w:rsid w:val="00FF62C5"/>
    <w:rsid w:val="079A11D5"/>
    <w:rsid w:val="0BC802FE"/>
    <w:rsid w:val="17179A5E"/>
    <w:rsid w:val="1A4F3B20"/>
    <w:rsid w:val="2A9B3CCD"/>
    <w:rsid w:val="2D763650"/>
    <w:rsid w:val="32A94EB1"/>
    <w:rsid w:val="3636950A"/>
    <w:rsid w:val="3EADAC90"/>
    <w:rsid w:val="3F99851E"/>
    <w:rsid w:val="54730372"/>
    <w:rsid w:val="5680D8A4"/>
    <w:rsid w:val="5DC6AB0E"/>
    <w:rsid w:val="5F508926"/>
    <w:rsid w:val="63485444"/>
    <w:rsid w:val="6EADB3BC"/>
    <w:rsid w:val="7A6B8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1172"/>
  <w15:chartTrackingRefBased/>
  <w15:docId w15:val="{F720FA03-0BC7-4E25-9312-F04371C2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1E5C"/>
  </w:style>
  <w:style w:type="paragraph" w:styleId="Noga">
    <w:name w:val="footer"/>
    <w:basedOn w:val="Navaden"/>
    <w:link w:val="NogaZnak"/>
    <w:uiPriority w:val="99"/>
    <w:unhideWhenUsed/>
    <w:rsid w:val="006D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1E5C"/>
  </w:style>
  <w:style w:type="table" w:styleId="Tabelamrea">
    <w:name w:val="Table Grid"/>
    <w:basedOn w:val="Navadnatabela"/>
    <w:uiPriority w:val="39"/>
    <w:rsid w:val="006D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vilnatoka">
    <w:name w:val="tevilnatoka"/>
    <w:basedOn w:val="Navaden"/>
    <w:rsid w:val="006D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alineazatevilnotoko">
    <w:name w:val="alineazatevilnotoko"/>
    <w:basedOn w:val="Navaden"/>
    <w:rsid w:val="006D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6D1E5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82C5C"/>
    <w:rPr>
      <w:color w:val="0563C1" w:themeColor="hyperlink"/>
      <w:u w:val="single"/>
    </w:rPr>
  </w:style>
  <w:style w:type="paragraph" w:customStyle="1" w:styleId="alineazaodstavkom">
    <w:name w:val="alineazaodstavkom"/>
    <w:basedOn w:val="Navaden"/>
    <w:rsid w:val="0024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8D5C4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5C4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D5C4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5C4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5C49"/>
    <w:rPr>
      <w:b/>
      <w:bCs/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8D5C49"/>
    <w:rPr>
      <w:color w:val="808080"/>
    </w:rPr>
  </w:style>
  <w:style w:type="paragraph" w:styleId="Revizija">
    <w:name w:val="Revision"/>
    <w:hidden/>
    <w:uiPriority w:val="99"/>
    <w:semiHidden/>
    <w:rsid w:val="00803D15"/>
    <w:pPr>
      <w:spacing w:after="0" w:line="240" w:lineRule="auto"/>
    </w:pPr>
  </w:style>
  <w:style w:type="character" w:styleId="Omemba">
    <w:name w:val="Mention"/>
    <w:basedOn w:val="Privzetapisavaodstavka"/>
    <w:uiPriority w:val="99"/>
    <w:unhideWhenUsed/>
    <w:rsid w:val="006E3AD5"/>
    <w:rPr>
      <w:color w:val="2B579A"/>
      <w:shd w:val="clear" w:color="auto" w:fill="E1DFDD"/>
    </w:rPr>
  </w:style>
  <w:style w:type="character" w:customStyle="1" w:styleId="Slog1">
    <w:name w:val="Slog1"/>
    <w:basedOn w:val="Privzetapisavaodstavka"/>
    <w:uiPriority w:val="1"/>
    <w:rsid w:val="003E4F4B"/>
    <w:rPr>
      <w:rFonts w:ascii="Myriad Pro" w:hAnsi="Myriad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77DAA6-3FAB-4A9D-8E63-276CCBCFE64A}"/>
      </w:docPartPr>
      <w:docPartBody>
        <w:p w:rsidR="00A63FB4" w:rsidRDefault="00D042FC">
          <w:r w:rsidRPr="005F713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C3C1718F7E143028471A2825DA20A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F60FEB-500C-49F7-9796-E696E159B241}"/>
      </w:docPartPr>
      <w:docPartBody>
        <w:p w:rsidR="00DE6480" w:rsidRDefault="00E8210B">
          <w:pPr>
            <w:pStyle w:val="DC3C1718F7E143028471A2825DA20A2E"/>
          </w:pPr>
          <w:r w:rsidRPr="005F7137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FC"/>
    <w:rsid w:val="0000053E"/>
    <w:rsid w:val="00151E52"/>
    <w:rsid w:val="003B6C69"/>
    <w:rsid w:val="00695E0A"/>
    <w:rsid w:val="006B6F48"/>
    <w:rsid w:val="008929FB"/>
    <w:rsid w:val="008C3BC7"/>
    <w:rsid w:val="009662A3"/>
    <w:rsid w:val="00A63FB4"/>
    <w:rsid w:val="00C179D1"/>
    <w:rsid w:val="00C56DD9"/>
    <w:rsid w:val="00C96AD5"/>
    <w:rsid w:val="00D042FC"/>
    <w:rsid w:val="00DE6480"/>
    <w:rsid w:val="00E64381"/>
    <w:rsid w:val="00E8210B"/>
    <w:rsid w:val="00F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F34A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95E0A"/>
    <w:rPr>
      <w:color w:val="808080"/>
    </w:rPr>
  </w:style>
  <w:style w:type="paragraph" w:customStyle="1" w:styleId="DC3C1718F7E143028471A2825DA20A2E">
    <w:name w:val="DC3C1718F7E143028471A2825DA20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QMS" ma:contentTypeID="0x0101001FEE10D748FC45459363CD59605B7AC4007E8624684CBF9B41AB7902CD162EA6A0" ma:contentTypeVersion="10" ma:contentTypeDescription="" ma:contentTypeScope="" ma:versionID="939987a05e1e13fb624fa0840f856864">
  <xsd:schema xmlns:xsd="http://www.w3.org/2001/XMLSchema" xmlns:xs="http://www.w3.org/2001/XMLSchema" xmlns:p="http://schemas.microsoft.com/office/2006/metadata/properties" xmlns:ns2="f2daa55f-fb2f-459f-a82d-04869e695224" xmlns:ns3="http://schemas.microsoft.com/sharepoint/v4" xmlns:ns4="818d4423-7a79-4ad3-bada-686f83ab1377" targetNamespace="http://schemas.microsoft.com/office/2006/metadata/properties" ma:root="true" ma:fieldsID="afdbede89b8d989e0e203fb931932534" ns2:_="" ns3:_="" ns4:_="">
    <xsd:import namespace="f2daa55f-fb2f-459f-a82d-04869e695224"/>
    <xsd:import namespace="http://schemas.microsoft.com/sharepoint/v4"/>
    <xsd:import namespace="818d4423-7a79-4ad3-bada-686f83ab1377"/>
    <xsd:element name="properties">
      <xsd:complexType>
        <xsd:sequence>
          <xsd:element name="documentManagement">
            <xsd:complexType>
              <xsd:all>
                <xsd:element ref="ns2:ValidStart" minOccurs="0"/>
                <xsd:element ref="ns2:ValidEnd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aa55f-fb2f-459f-a82d-04869e695224" elementFormDefault="qualified">
    <xsd:import namespace="http://schemas.microsoft.com/office/2006/documentManagement/types"/>
    <xsd:import namespace="http://schemas.microsoft.com/office/infopath/2007/PartnerControls"/>
    <xsd:element name="ValidStart" ma:index="8" nillable="true" ma:displayName="Začetek veljavnosti" ma:format="DateOnly" ma:internalName="ValidStart" ma:readOnly="false">
      <xsd:simpleType>
        <xsd:restriction base="dms:DateTime"/>
      </xsd:simpleType>
    </xsd:element>
    <xsd:element name="ValidEnd" ma:index="9" nillable="true" ma:displayName="Prenehanje veljavnosti" ma:format="DateOnly" ma:internalName="ValidEn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d4423-7a79-4ad3-bada-686f83ab137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12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ValidStart xmlns="f2daa55f-fb2f-459f-a82d-04869e695224">2025-11-02T23:00:00+00:00</ValidStart>
    <ValidEnd xmlns="f2daa55f-fb2f-459f-a82d-04869e695224" xsi:nil="true"/>
    <_dlc_DocId xmlns="818d4423-7a79-4ad3-bada-686f83ab1377">Q255NFXKXZEE-1678325781-1808</_dlc_DocId>
    <_dlc_DocIdUrl xmlns="818d4423-7a79-4ad3-bada-686f83ab1377">
      <Url>http://intranet.jazmp.si/sistem-kakovosti/_layouts/15/DocIdRedir.aspx?ID=Q255NFXKXZEE-1678325781-1808</Url>
      <Description>Q255NFXKXZEE-1678325781-1808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DCB6B8-E606-4EF3-B968-C0D17A6C9024}"/>
</file>

<file path=customXml/itemProps2.xml><?xml version="1.0" encoding="utf-8"?>
<ds:datastoreItem xmlns:ds="http://schemas.openxmlformats.org/officeDocument/2006/customXml" ds:itemID="{3326F627-F362-4EF8-80B9-FF8A90EE1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CE36B-D661-45AB-8874-D743F21604A6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c440d50-5688-4610-ac39-ee4d93f87e10"/>
    <ds:schemaRef ds:uri="e72fe9af-f779-480f-a01f-4dd319abbde8"/>
  </ds:schemaRefs>
</ds:datastoreItem>
</file>

<file path=customXml/itemProps4.xml><?xml version="1.0" encoding="utf-8"?>
<ds:datastoreItem xmlns:ds="http://schemas.openxmlformats.org/officeDocument/2006/customXml" ds:itemID="{C6331839-79B4-40A9-8917-E7789F51A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2070</Characters>
  <Application>Microsoft Office Word</Application>
  <DocSecurity>0</DocSecurity>
  <Lines>60</Lines>
  <Paragraphs>35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Letno poročilo za zdravila za napredno zdravljenje</dc:title>
  <dc:subject/>
  <dc:creator>Petra Mihelčič</dc:creator>
  <cp:keywords/>
  <dc:description/>
  <cp:lastModifiedBy>Sabina Lobe</cp:lastModifiedBy>
  <cp:revision>8</cp:revision>
  <cp:lastPrinted>2025-10-09T09:38:00Z</cp:lastPrinted>
  <dcterms:created xsi:type="dcterms:W3CDTF">2025-09-22T12:44:00Z</dcterms:created>
  <dcterms:modified xsi:type="dcterms:W3CDTF">2025-10-09T09:38:00Z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0x0101001FEE10D748FC45459363CD59605B7AC4007E8624684CBF9B41AB7902CD162EA6A0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lc_DocIdItemGuid">
    <vt:lpwstr>928b1876-cb92-43b1-84b9-b5623eddb032</vt:lpwstr>
  </property>
</Properties>
</file>